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D238" w14:textId="5B02515B" w:rsidR="00461F25" w:rsidRDefault="00461F25" w:rsidP="00F64BC3">
      <w:pPr>
        <w:pStyle w:val="NormaleWeb"/>
        <w:tabs>
          <w:tab w:val="left" w:pos="2492"/>
        </w:tabs>
        <w:rPr>
          <w:rFonts w:asciiTheme="minorHAnsi" w:hAnsiTheme="minorHAnsi" w:cstheme="minorHAnsi"/>
          <w:b/>
          <w:bCs/>
          <w:color w:val="000000"/>
        </w:rPr>
      </w:pPr>
    </w:p>
    <w:p w14:paraId="12DFA7C7" w14:textId="49C3F24F" w:rsidR="00461F25" w:rsidRDefault="001C149F" w:rsidP="001C149F">
      <w:pPr>
        <w:pStyle w:val="NormaleWeb"/>
        <w:ind w:left="720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noProof/>
        </w:rPr>
        <w:drawing>
          <wp:inline distT="0" distB="0" distL="0" distR="0" wp14:anchorId="4E434DC2" wp14:editId="070AF0C9">
            <wp:extent cx="5154295" cy="2661920"/>
            <wp:effectExtent l="0" t="0" r="8255" b="508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4295" cy="266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9D195" w14:textId="215A3789" w:rsidR="00461F25" w:rsidRPr="00F85324" w:rsidRDefault="00F85324" w:rsidP="00F85324">
      <w:pPr>
        <w:ind w:firstLine="708"/>
        <w:jc w:val="center"/>
        <w:rPr>
          <w:rStyle w:val="Collegamentoipertestuale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HYPERLINK "https://www.indire.it/formarsi-e-confrontarsi-con-le-ae/" </w:instrText>
      </w:r>
      <w:r>
        <w:rPr>
          <w:rFonts w:cstheme="minorHAnsi"/>
          <w:sz w:val="24"/>
          <w:szCs w:val="24"/>
        </w:rPr>
        <w:fldChar w:fldCharType="separate"/>
      </w:r>
      <w:r w:rsidRPr="00F85324">
        <w:rPr>
          <w:rStyle w:val="Collegamentoipertestuale"/>
          <w:rFonts w:cstheme="minorHAnsi"/>
          <w:sz w:val="24"/>
          <w:szCs w:val="24"/>
        </w:rPr>
        <w:t>https://www.indire.it/formarsi-e-confrontarsi-con-le-ae/</w:t>
      </w:r>
    </w:p>
    <w:p w14:paraId="404A24EA" w14:textId="5EF10F20" w:rsidR="00264256" w:rsidRDefault="00F85324" w:rsidP="00264256">
      <w:pPr>
        <w:pStyle w:val="NormaleWeb"/>
        <w:ind w:left="720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fldChar w:fldCharType="end"/>
      </w:r>
      <w:r w:rsidR="006E32F8">
        <w:rPr>
          <w:rFonts w:asciiTheme="minorHAnsi" w:hAnsiTheme="minorHAnsi" w:cstheme="minorHAnsi"/>
          <w:b/>
          <w:bCs/>
          <w:color w:val="000000"/>
        </w:rPr>
        <w:t>11 novembre -</w:t>
      </w:r>
      <w:r w:rsidR="00B17DAD" w:rsidRPr="00B17DAD">
        <w:rPr>
          <w:rFonts w:asciiTheme="minorHAnsi" w:hAnsiTheme="minorHAnsi" w:cstheme="minorHAnsi"/>
          <w:b/>
          <w:bCs/>
          <w:color w:val="000000"/>
        </w:rPr>
        <w:t xml:space="preserve"> ore 1</w:t>
      </w:r>
      <w:r w:rsidR="006E32F8">
        <w:rPr>
          <w:rFonts w:asciiTheme="minorHAnsi" w:hAnsiTheme="minorHAnsi" w:cstheme="minorHAnsi"/>
          <w:b/>
          <w:bCs/>
          <w:color w:val="000000"/>
        </w:rPr>
        <w:t>6:30</w:t>
      </w:r>
      <w:r w:rsidR="00B17DAD" w:rsidRPr="00B17DAD">
        <w:rPr>
          <w:rFonts w:asciiTheme="minorHAnsi" w:hAnsiTheme="minorHAnsi" w:cstheme="minorHAnsi"/>
          <w:b/>
          <w:bCs/>
          <w:color w:val="000000"/>
        </w:rPr>
        <w:t xml:space="preserve"> -18.</w:t>
      </w:r>
      <w:r w:rsidR="006E32F8">
        <w:rPr>
          <w:rFonts w:asciiTheme="minorHAnsi" w:hAnsiTheme="minorHAnsi" w:cstheme="minorHAnsi"/>
          <w:b/>
          <w:bCs/>
          <w:color w:val="000000"/>
        </w:rPr>
        <w:t>0</w:t>
      </w:r>
      <w:r w:rsidR="00B17DAD" w:rsidRPr="00B17DAD">
        <w:rPr>
          <w:rFonts w:asciiTheme="minorHAnsi" w:hAnsiTheme="minorHAnsi" w:cstheme="minorHAnsi"/>
          <w:b/>
          <w:bCs/>
          <w:color w:val="000000"/>
        </w:rPr>
        <w:t>0</w:t>
      </w:r>
    </w:p>
    <w:p w14:paraId="4D146EFA" w14:textId="77777777" w:rsidR="006E32F8" w:rsidRPr="006E32F8" w:rsidRDefault="006E32F8" w:rsidP="00A6144E">
      <w:pPr>
        <w:shd w:val="clear" w:color="auto" w:fill="FFFFFF"/>
        <w:spacing w:line="240" w:lineRule="auto"/>
        <w:jc w:val="center"/>
        <w:rPr>
          <w:rFonts w:eastAsia="Times New Roman" w:cstheme="minorHAnsi"/>
          <w:color w:val="222222"/>
          <w:spacing w:val="11"/>
          <w:lang w:eastAsia="it-IT"/>
        </w:rPr>
      </w:pPr>
      <w:r w:rsidRPr="006E32F8">
        <w:rPr>
          <w:rFonts w:eastAsia="Times New Roman" w:cstheme="minorHAnsi"/>
          <w:b/>
          <w:bCs/>
          <w:color w:val="222222"/>
          <w:spacing w:val="11"/>
          <w:lang w:eastAsia="it-IT"/>
        </w:rPr>
        <w:t>Service-Learning: un approccio pedagogico per contrastare la povertà educativa e collaborare col territorio</w:t>
      </w:r>
    </w:p>
    <w:p w14:paraId="23F25619" w14:textId="77777777" w:rsidR="006E32F8" w:rsidRPr="006E32F8" w:rsidRDefault="006E32F8" w:rsidP="006E32F8">
      <w:pPr>
        <w:shd w:val="clear" w:color="auto" w:fill="FFFFFF"/>
        <w:spacing w:before="150" w:line="240" w:lineRule="auto"/>
        <w:rPr>
          <w:rFonts w:eastAsia="Times New Roman" w:cstheme="minorHAnsi"/>
          <w:i/>
          <w:iCs/>
          <w:color w:val="222222"/>
          <w:spacing w:val="11"/>
          <w:lang w:eastAsia="it-IT"/>
        </w:rPr>
      </w:pPr>
      <w:r w:rsidRPr="006E32F8">
        <w:rPr>
          <w:rFonts w:eastAsia="Times New Roman" w:cstheme="minorHAnsi"/>
          <w:i/>
          <w:iCs/>
          <w:color w:val="000000"/>
          <w:spacing w:val="11"/>
          <w:shd w:val="clear" w:color="auto" w:fill="FFFFFF"/>
          <w:lang w:eastAsia="it-IT"/>
        </w:rPr>
        <w:t>Il webinar si rivolge a chiunque sia interessato a conoscere l’approccio metodologico dell’idea “Dentro/fuori la scuola – Service Learning</w:t>
      </w:r>
      <w:proofErr w:type="gramStart"/>
      <w:r w:rsidRPr="006E32F8">
        <w:rPr>
          <w:rFonts w:eastAsia="Times New Roman" w:cstheme="minorHAnsi"/>
          <w:i/>
          <w:iCs/>
          <w:color w:val="000000"/>
          <w:spacing w:val="11"/>
          <w:shd w:val="clear" w:color="auto" w:fill="FFFFFF"/>
          <w:lang w:eastAsia="it-IT"/>
        </w:rPr>
        <w:t>”,  i</w:t>
      </w:r>
      <w:proofErr w:type="gramEnd"/>
      <w:r w:rsidRPr="006E32F8">
        <w:rPr>
          <w:rFonts w:eastAsia="Times New Roman" w:cstheme="minorHAnsi"/>
          <w:i/>
          <w:iCs/>
          <w:color w:val="000000"/>
          <w:spacing w:val="11"/>
          <w:shd w:val="clear" w:color="auto" w:fill="FFFFFF"/>
          <w:lang w:eastAsia="it-IT"/>
        </w:rPr>
        <w:t xml:space="preserve"> cui percorsi  educativi coniugano obiettivi didattici e interventi da realizzare in collaborazione con gli attori del territorio per soddisfare esigenze e bisogni della comunità locale. L’Agenda 2030 e le competenze di cittadinanza rappresentano i riferimenti valoriali per azioni concrete che connettono sapere e saper fare.</w:t>
      </w:r>
    </w:p>
    <w:p w14:paraId="22DDB86D" w14:textId="6279975F" w:rsidR="006E32F8" w:rsidRPr="006E32F8" w:rsidRDefault="006E32F8" w:rsidP="006E32F8">
      <w:pPr>
        <w:shd w:val="clear" w:color="auto" w:fill="FFFFFF"/>
        <w:spacing w:before="150" w:line="240" w:lineRule="auto"/>
        <w:rPr>
          <w:rFonts w:eastAsia="Times New Roman" w:cstheme="minorHAnsi"/>
          <w:i/>
          <w:iCs/>
          <w:color w:val="222222"/>
          <w:spacing w:val="11"/>
          <w:lang w:eastAsia="it-IT"/>
        </w:rPr>
      </w:pPr>
      <w:r w:rsidRPr="006E32F8">
        <w:rPr>
          <w:rFonts w:eastAsia="Times New Roman" w:cstheme="minorHAnsi"/>
          <w:i/>
          <w:iCs/>
          <w:color w:val="000000"/>
          <w:spacing w:val="11"/>
          <w:shd w:val="clear" w:color="auto" w:fill="FFFFFF"/>
          <w:lang w:eastAsia="it-IT"/>
        </w:rPr>
        <w:t>L’incontro è trasversale ai gradi e ordini di istruzione ed è finalizzato alla costruzione condivisa delle finalità e delle modalità di intervento didattico del Service Learning, la cui innovazione poggia sull’interazione interdisciplinare e interprofessionale. Data la natura anche organizzativa dell’approccio è consigliata la presenza dei dirigenti scolastici e/o componenti dello staff di presidenz</w:t>
      </w:r>
      <w:r>
        <w:rPr>
          <w:rFonts w:eastAsia="Times New Roman" w:cstheme="minorHAnsi"/>
          <w:i/>
          <w:iCs/>
          <w:color w:val="000000"/>
          <w:spacing w:val="11"/>
          <w:shd w:val="clear" w:color="auto" w:fill="FFFFFF"/>
          <w:lang w:eastAsia="it-IT"/>
        </w:rPr>
        <w:t>.</w:t>
      </w:r>
    </w:p>
    <w:p w14:paraId="541EBA3F" w14:textId="77777777" w:rsidR="00DA5AA3" w:rsidRPr="006E32F8" w:rsidRDefault="00DA5AA3" w:rsidP="00DA5AA3">
      <w:pPr>
        <w:pStyle w:val="xmsonormal"/>
        <w:rPr>
          <w:i/>
          <w:iCs/>
        </w:rPr>
      </w:pPr>
      <w:r w:rsidRPr="006E32F8">
        <w:rPr>
          <w:i/>
          <w:iCs/>
        </w:rPr>
        <w:t> </w:t>
      </w:r>
    </w:p>
    <w:p w14:paraId="39DBF108" w14:textId="77777777" w:rsidR="00DA5AA3" w:rsidRDefault="00DA5AA3" w:rsidP="00DA5AA3">
      <w:pPr>
        <w:pStyle w:val="NormaleWeb"/>
        <w:ind w:left="72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Intervengono</w:t>
      </w:r>
    </w:p>
    <w:p w14:paraId="45BA9A32" w14:textId="0160E270" w:rsidR="00DA5AA3" w:rsidRDefault="00DA5AA3" w:rsidP="00DA5AA3">
      <w:pPr>
        <w:pStyle w:val="NormaleWeb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L</w:t>
      </w:r>
      <w:r w:rsidR="006E32F8">
        <w:rPr>
          <w:rFonts w:asciiTheme="minorHAnsi" w:hAnsiTheme="minorHAnsi" w:cstheme="minorHAnsi"/>
          <w:b/>
          <w:bCs/>
          <w:color w:val="000000"/>
        </w:rPr>
        <w:t>orenza Orlandini</w:t>
      </w:r>
      <w:r>
        <w:rPr>
          <w:rFonts w:asciiTheme="minorHAnsi" w:hAnsiTheme="minorHAnsi" w:cstheme="minorHAnsi"/>
          <w:color w:val="000000"/>
        </w:rPr>
        <w:t xml:space="preserve"> –</w:t>
      </w:r>
      <w:r w:rsidR="006E32F8">
        <w:rPr>
          <w:rFonts w:asciiTheme="minorHAnsi" w:hAnsiTheme="minorHAnsi" w:cstheme="minorHAnsi"/>
          <w:color w:val="000000"/>
        </w:rPr>
        <w:t xml:space="preserve"> Ricercatrice INDIRE</w:t>
      </w:r>
    </w:p>
    <w:p w14:paraId="22BA4549" w14:textId="4D6C60B8" w:rsidR="00DA5AA3" w:rsidRDefault="006E32F8" w:rsidP="00DA5AA3">
      <w:pPr>
        <w:pStyle w:val="NormaleWeb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Patrizia Lotti</w:t>
      </w:r>
      <w:r w:rsidR="00DA5AA3">
        <w:rPr>
          <w:rFonts w:asciiTheme="minorHAnsi" w:hAnsiTheme="minorHAnsi" w:cstheme="minorHAnsi"/>
          <w:b/>
          <w:bCs/>
          <w:color w:val="000000"/>
        </w:rPr>
        <w:t xml:space="preserve">- </w:t>
      </w:r>
      <w:r>
        <w:rPr>
          <w:rFonts w:asciiTheme="minorHAnsi" w:hAnsiTheme="minorHAnsi" w:cstheme="minorHAnsi"/>
          <w:color w:val="000000"/>
        </w:rPr>
        <w:t>Ricercatrice INDIRE</w:t>
      </w:r>
    </w:p>
    <w:p w14:paraId="3B26558C" w14:textId="7986A9CD" w:rsidR="00DA5AA3" w:rsidRPr="003F1AE8" w:rsidRDefault="00DA5AA3" w:rsidP="00DA5AA3">
      <w:pPr>
        <w:pStyle w:val="NormaleWeb"/>
        <w:ind w:firstLine="70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Modera</w:t>
      </w:r>
      <w:r w:rsidR="006E32F8">
        <w:rPr>
          <w:rFonts w:asciiTheme="minorHAnsi" w:hAnsiTheme="minorHAnsi" w:cstheme="minorHAnsi"/>
          <w:color w:val="000000"/>
        </w:rPr>
        <w:t>no</w:t>
      </w:r>
      <w:r>
        <w:rPr>
          <w:rFonts w:asciiTheme="minorHAnsi" w:hAnsiTheme="minorHAnsi" w:cstheme="minorHAnsi"/>
          <w:color w:val="000000"/>
        </w:rPr>
        <w:t xml:space="preserve"> </w:t>
      </w:r>
      <w:r w:rsidR="006E32F8">
        <w:rPr>
          <w:rFonts w:asciiTheme="minorHAnsi" w:hAnsiTheme="minorHAnsi" w:cstheme="minorHAnsi"/>
          <w:b/>
          <w:bCs/>
          <w:color w:val="000000"/>
        </w:rPr>
        <w:t>Lorenza Orlandini e Patrizia Lotti -</w:t>
      </w:r>
      <w:r w:rsidR="006E32F8" w:rsidRPr="006E32F8">
        <w:rPr>
          <w:rFonts w:asciiTheme="minorHAnsi" w:hAnsiTheme="minorHAnsi" w:cstheme="minorHAnsi"/>
          <w:color w:val="000000"/>
        </w:rPr>
        <w:t xml:space="preserve"> INDIRE</w:t>
      </w:r>
      <w:r w:rsidR="006E32F8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48ACB8D8" w14:textId="77777777" w:rsidR="00DA5AA3" w:rsidRPr="00461F25" w:rsidRDefault="00DA5AA3" w:rsidP="00DA5AA3">
      <w:pPr>
        <w:pStyle w:val="NormaleWeb"/>
        <w:ind w:left="720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461F25">
        <w:rPr>
          <w:rFonts w:asciiTheme="minorHAnsi" w:hAnsiTheme="minorHAnsi" w:cstheme="minorHAnsi"/>
          <w:i/>
          <w:iCs/>
          <w:color w:val="000000"/>
        </w:rPr>
        <w:t xml:space="preserve">Nei giorni successivi all’evento i partecipanti con permanenza non inferiore al 75% della durata del programma </w:t>
      </w:r>
      <w:r>
        <w:rPr>
          <w:rFonts w:asciiTheme="minorHAnsi" w:hAnsiTheme="minorHAnsi" w:cstheme="minorHAnsi"/>
          <w:i/>
          <w:iCs/>
          <w:color w:val="000000"/>
        </w:rPr>
        <w:t xml:space="preserve">riceveranno </w:t>
      </w:r>
      <w:r w:rsidRPr="00461F25">
        <w:rPr>
          <w:rFonts w:asciiTheme="minorHAnsi" w:hAnsiTheme="minorHAnsi" w:cstheme="minorHAnsi"/>
          <w:i/>
          <w:iCs/>
          <w:color w:val="000000"/>
        </w:rPr>
        <w:t>un attestato di partecipazione</w:t>
      </w:r>
      <w:r>
        <w:rPr>
          <w:rFonts w:asciiTheme="minorHAnsi" w:hAnsiTheme="minorHAnsi" w:cstheme="minorHAnsi"/>
          <w:i/>
          <w:iCs/>
          <w:color w:val="000000"/>
        </w:rPr>
        <w:t xml:space="preserve">. Al momento dell’accesso si prega di inserire nome e cognome per esteso e un indirizzo </w:t>
      </w:r>
      <w:proofErr w:type="gramStart"/>
      <w:r>
        <w:rPr>
          <w:rFonts w:asciiTheme="minorHAnsi" w:hAnsiTheme="minorHAnsi" w:cstheme="minorHAnsi"/>
          <w:i/>
          <w:iCs/>
          <w:color w:val="000000"/>
        </w:rPr>
        <w:t>email</w:t>
      </w:r>
      <w:proofErr w:type="gramEnd"/>
      <w:r>
        <w:rPr>
          <w:rFonts w:asciiTheme="minorHAnsi" w:hAnsiTheme="minorHAnsi" w:cstheme="minorHAnsi"/>
          <w:i/>
          <w:iCs/>
          <w:color w:val="000000"/>
        </w:rPr>
        <w:t xml:space="preserve"> completo e corretto</w:t>
      </w:r>
    </w:p>
    <w:p w14:paraId="253C2045" w14:textId="77777777" w:rsidR="00DA5AA3" w:rsidRPr="00B17DAD" w:rsidRDefault="00DA5AA3" w:rsidP="00DA5AA3">
      <w:pPr>
        <w:rPr>
          <w:rFonts w:cstheme="minorHAnsi"/>
        </w:rPr>
      </w:pPr>
    </w:p>
    <w:p w14:paraId="18C6A626" w14:textId="77777777" w:rsidR="00B17DAD" w:rsidRPr="00B17DAD" w:rsidRDefault="00B17DAD">
      <w:pPr>
        <w:rPr>
          <w:rFonts w:cstheme="minorHAnsi"/>
        </w:rPr>
      </w:pPr>
    </w:p>
    <w:sectPr w:rsidR="00B17DAD" w:rsidRPr="00B17DA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28BDC" w14:textId="77777777" w:rsidR="00201011" w:rsidRDefault="00201011" w:rsidP="00F64BC3">
      <w:pPr>
        <w:spacing w:line="240" w:lineRule="auto"/>
      </w:pPr>
      <w:r>
        <w:separator/>
      </w:r>
    </w:p>
  </w:endnote>
  <w:endnote w:type="continuationSeparator" w:id="0">
    <w:p w14:paraId="4010E8AE" w14:textId="77777777" w:rsidR="00201011" w:rsidRDefault="00201011" w:rsidP="00F64B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EE6C6" w14:textId="77777777" w:rsidR="00201011" w:rsidRDefault="00201011" w:rsidP="00F64BC3">
      <w:pPr>
        <w:spacing w:line="240" w:lineRule="auto"/>
      </w:pPr>
      <w:r>
        <w:separator/>
      </w:r>
    </w:p>
  </w:footnote>
  <w:footnote w:type="continuationSeparator" w:id="0">
    <w:p w14:paraId="65038294" w14:textId="77777777" w:rsidR="00201011" w:rsidRDefault="00201011" w:rsidP="00F64B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0422D" w14:textId="4E1A2B94" w:rsidR="00F64BC3" w:rsidRDefault="00F64BC3">
    <w:pPr>
      <w:pStyle w:val="Intestazione"/>
    </w:pPr>
    <w:r>
      <w:rPr>
        <w:noProof/>
      </w:rPr>
      <w:drawing>
        <wp:inline distT="0" distB="0" distL="0" distR="0" wp14:anchorId="04C9245A" wp14:editId="33844B71">
          <wp:extent cx="1266190" cy="422275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6190" cy="422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40463B88" wp14:editId="6166B9E7">
          <wp:extent cx="1361440" cy="503555"/>
          <wp:effectExtent l="0" t="0" r="0" b="0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61440" cy="50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11B6693D" wp14:editId="1DF0003C">
          <wp:extent cx="1617345" cy="391795"/>
          <wp:effectExtent l="0" t="0" r="1905" b="8255"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jpe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17345" cy="391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F1ECB"/>
    <w:multiLevelType w:val="hybridMultilevel"/>
    <w:tmpl w:val="EE946844"/>
    <w:lvl w:ilvl="0" w:tplc="606C8E5C">
      <w:start w:val="19"/>
      <w:numFmt w:val="bullet"/>
      <w:lvlText w:val="-"/>
      <w:lvlJc w:val="left"/>
      <w:pPr>
        <w:ind w:left="720" w:hanging="360"/>
      </w:pPr>
      <w:rPr>
        <w:rFonts w:ascii="Titillium Web" w:eastAsia="Times New Roman" w:hAnsi="Titillium Web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DAD"/>
    <w:rsid w:val="00012434"/>
    <w:rsid w:val="001C149F"/>
    <w:rsid w:val="00201011"/>
    <w:rsid w:val="00264256"/>
    <w:rsid w:val="003F1AE8"/>
    <w:rsid w:val="004364CB"/>
    <w:rsid w:val="00461F25"/>
    <w:rsid w:val="004D7987"/>
    <w:rsid w:val="00673536"/>
    <w:rsid w:val="006E32F8"/>
    <w:rsid w:val="008E1B38"/>
    <w:rsid w:val="009A28D5"/>
    <w:rsid w:val="00A4392B"/>
    <w:rsid w:val="00A54C69"/>
    <w:rsid w:val="00A6144E"/>
    <w:rsid w:val="00AB5BBF"/>
    <w:rsid w:val="00AF1005"/>
    <w:rsid w:val="00B17DAD"/>
    <w:rsid w:val="00D46C8F"/>
    <w:rsid w:val="00DA5AA3"/>
    <w:rsid w:val="00E56BA7"/>
    <w:rsid w:val="00F56931"/>
    <w:rsid w:val="00F64BC3"/>
    <w:rsid w:val="00F85324"/>
    <w:rsid w:val="00F95A74"/>
    <w:rsid w:val="00FA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FD2A"/>
  <w15:chartTrackingRefBased/>
  <w15:docId w15:val="{34120DE8-E8AA-4598-A648-7EF44317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17DAD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8532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532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C149F"/>
    <w:pPr>
      <w:spacing w:line="240" w:lineRule="auto"/>
      <w:ind w:left="720"/>
    </w:pPr>
    <w:rPr>
      <w:rFonts w:ascii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F64BC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4BC3"/>
  </w:style>
  <w:style w:type="paragraph" w:styleId="Pidipagina">
    <w:name w:val="footer"/>
    <w:basedOn w:val="Normale"/>
    <w:link w:val="PidipaginaCarattere"/>
    <w:uiPriority w:val="99"/>
    <w:unhideWhenUsed/>
    <w:rsid w:val="00F64BC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4BC3"/>
  </w:style>
  <w:style w:type="paragraph" w:customStyle="1" w:styleId="xmsonormal">
    <w:name w:val="x_msonormal"/>
    <w:basedOn w:val="Normale"/>
    <w:rsid w:val="00DA5AA3"/>
    <w:pPr>
      <w:spacing w:line="240" w:lineRule="auto"/>
    </w:pPr>
    <w:rPr>
      <w:rFonts w:ascii="Calibri" w:hAnsi="Calibri"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6E32F8"/>
    <w:rPr>
      <w:b/>
      <w:bCs/>
    </w:rPr>
  </w:style>
  <w:style w:type="character" w:customStyle="1" w:styleId="contentpasted0">
    <w:name w:val="contentpasted0"/>
    <w:basedOn w:val="Carpredefinitoparagrafo"/>
    <w:rsid w:val="006E3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2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Pestellini</dc:creator>
  <cp:keywords/>
  <dc:description/>
  <cp:lastModifiedBy>Francesca Pestellini</cp:lastModifiedBy>
  <cp:revision>3</cp:revision>
  <cp:lastPrinted>2022-09-22T10:34:00Z</cp:lastPrinted>
  <dcterms:created xsi:type="dcterms:W3CDTF">2022-11-02T16:57:00Z</dcterms:created>
  <dcterms:modified xsi:type="dcterms:W3CDTF">2022-11-02T17:00:00Z</dcterms:modified>
</cp:coreProperties>
</file>