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32B" w:rsidRPr="009A732B" w:rsidRDefault="009A732B" w:rsidP="009A732B">
      <w:pPr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it-IT"/>
        </w:rPr>
      </w:pPr>
      <w:r w:rsidRPr="009A732B">
        <w:rPr>
          <w:rFonts w:ascii="Arial" w:eastAsia="Times New Roman" w:hAnsi="Arial" w:cs="Arial"/>
          <w:b/>
          <w:color w:val="000000"/>
          <w:sz w:val="24"/>
          <w:szCs w:val="24"/>
          <w:lang w:eastAsia="it-IT"/>
        </w:rPr>
        <w:t xml:space="preserve">COBAS SCUOLA: AUMENTI SALARIALI ASSOLUTAMENTE INSUFFICIENTI </w:t>
      </w:r>
    </w:p>
    <w:p w:rsidR="009A732B" w:rsidRPr="009A732B" w:rsidRDefault="009A732B" w:rsidP="009A732B">
      <w:pPr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it-IT"/>
        </w:rPr>
      </w:pPr>
      <w:r w:rsidRPr="009A732B">
        <w:rPr>
          <w:rFonts w:ascii="Arial" w:eastAsia="Times New Roman" w:hAnsi="Arial" w:cs="Arial"/>
          <w:b/>
          <w:color w:val="000000"/>
          <w:sz w:val="24"/>
          <w:szCs w:val="24"/>
          <w:lang w:eastAsia="it-IT"/>
        </w:rPr>
        <w:t xml:space="preserve">SCIOPERO GENERALE IL 2 DICEMBRE </w:t>
      </w:r>
    </w:p>
    <w:p w:rsidR="00A16937" w:rsidRDefault="009A732B" w:rsidP="009A732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>Dal maggio 1990 all’ agosto 2022 un docente della</w:t>
      </w:r>
      <w:r w:rsidR="00EF66D7" w:rsidRPr="00EF66D7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scuola </w:t>
      </w:r>
      <w:r w:rsidR="00EF66D7" w:rsidRPr="00EF66D7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superior</w:t>
      </w: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>e</w:t>
      </w:r>
      <w:r w:rsidR="00A16937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con 20 anni di servizio aveva</w:t>
      </w:r>
      <w:r w:rsidR="00EF66D7" w:rsidRPr="00EF66D7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perso il 29,6% di potere d’acquisto, un collaboratore scolasti</w:t>
      </w: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>co il 31%, un assistente ammini</w:t>
      </w:r>
      <w:r w:rsidR="00EF66D7" w:rsidRPr="00EF66D7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s</w:t>
      </w: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>t</w:t>
      </w:r>
      <w:r w:rsidR="00EF66D7" w:rsidRPr="00EF66D7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rativo o tecnico il 32,4%! Sono dati che abbiamo ricavato confrontando</w:t>
      </w: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</w:t>
      </w:r>
      <w:r w:rsidR="00EF66D7" w:rsidRPr="00EF66D7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l</w:t>
      </w: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>’i</w:t>
      </w:r>
      <w:r w:rsidR="00EF66D7" w:rsidRPr="00EF66D7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ndice Istat </w:t>
      </w: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>I</w:t>
      </w:r>
      <w:r w:rsidR="00EF66D7" w:rsidRPr="00EF66D7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nflazione Famiglie Operai Impiegati con la retribuzione annua lorda</w:t>
      </w:r>
      <w:r w:rsidR="00930542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, comprensiva di RPD o CIA,</w:t>
      </w:r>
      <w:r w:rsidR="00EF66D7" w:rsidRPr="00EF66D7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prevista dal CCNL </w:t>
      </w:r>
      <w:r w:rsidR="00930542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2016-</w:t>
      </w:r>
      <w:r w:rsidR="00EF66D7" w:rsidRPr="00EF66D7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2018. </w:t>
      </w:r>
      <w:r w:rsidR="00930542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In base ai dati OCSE del 2021 i docenti italiani percepiscono circa il 20% in meno della media dei paesi OCSE, con retribuzioni inferiori anche ai colleghi della Colombia, del Costa Rica, della Grecia o dell’Ungheria. </w:t>
      </w:r>
      <w:r w:rsidR="00EF66D7" w:rsidRPr="00EF66D7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Il recente rinnovo parziale della parte economica del CCNL 2019-21 prevede incrementi stipendiali tabellari che vanno </w:t>
      </w:r>
      <w:r w:rsidR="00EF66D7" w:rsidRPr="00EF66D7">
        <w:rPr>
          <w:rFonts w:ascii="Arial" w:hAnsi="Arial" w:cs="Arial"/>
          <w:sz w:val="24"/>
          <w:szCs w:val="24"/>
        </w:rPr>
        <w:t>per il personale con 20 anni di servizio, dai 56 euro lordi (41 netti circa</w:t>
      </w:r>
      <w:r>
        <w:rPr>
          <w:rFonts w:ascii="Arial" w:hAnsi="Arial" w:cs="Arial"/>
          <w:sz w:val="24"/>
          <w:szCs w:val="24"/>
        </w:rPr>
        <w:t xml:space="preserve"> in base all’elaborazione di D. Mazzotti del MEF)</w:t>
      </w:r>
      <w:r w:rsidR="00EF66D7" w:rsidRPr="00EF66D7">
        <w:rPr>
          <w:rFonts w:ascii="Arial" w:hAnsi="Arial" w:cs="Arial"/>
          <w:sz w:val="24"/>
          <w:szCs w:val="24"/>
        </w:rPr>
        <w:t xml:space="preserve"> per i collaboratori scolastici ai </w:t>
      </w:r>
      <w:r w:rsidR="00F64F4C">
        <w:rPr>
          <w:rFonts w:ascii="Arial" w:hAnsi="Arial" w:cs="Arial"/>
          <w:sz w:val="24"/>
          <w:szCs w:val="24"/>
        </w:rPr>
        <w:t xml:space="preserve">65 </w:t>
      </w:r>
      <w:r>
        <w:rPr>
          <w:rFonts w:ascii="Arial" w:hAnsi="Arial" w:cs="Arial"/>
          <w:sz w:val="24"/>
          <w:szCs w:val="24"/>
        </w:rPr>
        <w:t>euro lordi (</w:t>
      </w:r>
      <w:r w:rsidR="00F64F4C">
        <w:rPr>
          <w:rFonts w:ascii="Arial" w:hAnsi="Arial" w:cs="Arial"/>
          <w:sz w:val="24"/>
          <w:szCs w:val="24"/>
        </w:rPr>
        <w:t xml:space="preserve">48 netti circa) per assistenti amministrativi e tecnici, ai </w:t>
      </w:r>
      <w:r w:rsidR="00EF66D7" w:rsidRPr="00EF66D7">
        <w:rPr>
          <w:rFonts w:ascii="Arial" w:hAnsi="Arial" w:cs="Arial"/>
          <w:sz w:val="24"/>
          <w:szCs w:val="24"/>
        </w:rPr>
        <w:t>77 euro lordi (circa 66 netti) dei docent</w:t>
      </w:r>
      <w:r w:rsidR="00F64F4C">
        <w:rPr>
          <w:rFonts w:ascii="Arial" w:hAnsi="Arial" w:cs="Arial"/>
          <w:sz w:val="24"/>
          <w:szCs w:val="24"/>
        </w:rPr>
        <w:t xml:space="preserve">i delle superiori! </w:t>
      </w:r>
      <w:r w:rsidR="007B348B">
        <w:rPr>
          <w:rFonts w:ascii="Arial" w:hAnsi="Arial" w:cs="Arial"/>
          <w:sz w:val="24"/>
          <w:szCs w:val="24"/>
        </w:rPr>
        <w:t xml:space="preserve">Inoltre, </w:t>
      </w:r>
      <w:r w:rsidR="00A8241D">
        <w:rPr>
          <w:rFonts w:ascii="Arial" w:hAnsi="Arial" w:cs="Arial"/>
          <w:sz w:val="24"/>
          <w:szCs w:val="24"/>
        </w:rPr>
        <w:t xml:space="preserve">tali aumenti </w:t>
      </w:r>
      <w:r w:rsidR="007B348B">
        <w:rPr>
          <w:rFonts w:ascii="Arial" w:hAnsi="Arial" w:cs="Arial"/>
          <w:sz w:val="24"/>
          <w:szCs w:val="24"/>
        </w:rPr>
        <w:t xml:space="preserve">assorbono l’indennità di vacanza contrattuale che il personale già percepisce dal 2019. </w:t>
      </w:r>
      <w:proofErr w:type="gramStart"/>
      <w:r w:rsidR="00F64F4C">
        <w:rPr>
          <w:rFonts w:ascii="Arial" w:hAnsi="Arial" w:cs="Arial"/>
          <w:sz w:val="24"/>
          <w:szCs w:val="24"/>
        </w:rPr>
        <w:t>E’</w:t>
      </w:r>
      <w:proofErr w:type="gramEnd"/>
      <w:r w:rsidR="00F64F4C">
        <w:rPr>
          <w:rFonts w:ascii="Arial" w:hAnsi="Arial" w:cs="Arial"/>
          <w:sz w:val="24"/>
          <w:szCs w:val="24"/>
        </w:rPr>
        <w:t xml:space="preserve"> evidente che si tratta di aumenti assolutamente in</w:t>
      </w:r>
      <w:r>
        <w:rPr>
          <w:rFonts w:ascii="Arial" w:hAnsi="Arial" w:cs="Arial"/>
          <w:sz w:val="24"/>
          <w:szCs w:val="24"/>
        </w:rPr>
        <w:t>sufficienti per recuperare la p</w:t>
      </w:r>
      <w:r w:rsidR="00F64F4C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</w:t>
      </w:r>
      <w:r w:rsidR="00F64F4C">
        <w:rPr>
          <w:rFonts w:ascii="Arial" w:hAnsi="Arial" w:cs="Arial"/>
          <w:sz w:val="24"/>
          <w:szCs w:val="24"/>
        </w:rPr>
        <w:t xml:space="preserve">dita di salario reale e per fronteggiare un’inflazione </w:t>
      </w:r>
      <w:r>
        <w:rPr>
          <w:rFonts w:ascii="Arial" w:hAnsi="Arial" w:cs="Arial"/>
          <w:sz w:val="24"/>
          <w:szCs w:val="24"/>
        </w:rPr>
        <w:t xml:space="preserve">ormai </w:t>
      </w:r>
      <w:r w:rsidR="00F64F4C">
        <w:rPr>
          <w:rFonts w:ascii="Arial" w:hAnsi="Arial" w:cs="Arial"/>
          <w:sz w:val="24"/>
          <w:szCs w:val="24"/>
        </w:rPr>
        <w:t xml:space="preserve">al 12%. </w:t>
      </w:r>
      <w:r w:rsidR="00A16937">
        <w:rPr>
          <w:rFonts w:ascii="Arial" w:hAnsi="Arial" w:cs="Arial"/>
          <w:sz w:val="24"/>
          <w:szCs w:val="24"/>
        </w:rPr>
        <w:t>Infatti, applicando lo stesso</w:t>
      </w:r>
      <w:r w:rsidR="00930542">
        <w:rPr>
          <w:rFonts w:ascii="Arial" w:hAnsi="Arial" w:cs="Arial"/>
          <w:sz w:val="24"/>
          <w:szCs w:val="24"/>
        </w:rPr>
        <w:t xml:space="preserve"> metodo alle nuove retribuzioni,</w:t>
      </w:r>
      <w:r w:rsidR="00A16937">
        <w:rPr>
          <w:rFonts w:ascii="Arial" w:hAnsi="Arial" w:cs="Arial"/>
          <w:sz w:val="24"/>
          <w:szCs w:val="24"/>
        </w:rPr>
        <w:t xml:space="preserve"> un docente delle superiori con 20 anni di servizio perde comunque il 26,5% di potere d’acquisto, un collaboratore scolastico il </w:t>
      </w:r>
      <w:r w:rsidR="00930542">
        <w:rPr>
          <w:rFonts w:ascii="Arial" w:hAnsi="Arial" w:cs="Arial"/>
          <w:sz w:val="24"/>
          <w:szCs w:val="24"/>
        </w:rPr>
        <w:t xml:space="preserve">27,9% e un assistente amministrativo o tecnico il 28,5%.  </w:t>
      </w:r>
    </w:p>
    <w:p w:rsidR="00F64F4C" w:rsidRDefault="00F64F4C" w:rsidP="009A732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 tratta di una prima sequenza contrattuale che riguarda solo la parte economica, che comunque dovrà essere completata con ulteriori accordi economici e con la parte normativa (che spesso è stata peggiorativa). Nell’accordo politico del 10 novembre e nella dichiarazione congiunta dell’11/11 il Governo si è impegnato a indi</w:t>
      </w:r>
      <w:r w:rsidR="00930542">
        <w:rPr>
          <w:rFonts w:ascii="Arial" w:hAnsi="Arial" w:cs="Arial"/>
          <w:sz w:val="24"/>
          <w:szCs w:val="24"/>
        </w:rPr>
        <w:t>viduare ulteriori 100 milioni di</w:t>
      </w:r>
      <w:r>
        <w:rPr>
          <w:rFonts w:ascii="Arial" w:hAnsi="Arial" w:cs="Arial"/>
          <w:sz w:val="24"/>
          <w:szCs w:val="24"/>
        </w:rPr>
        <w:t xml:space="preserve"> euro con decreto legge e a cercare di stanziare ulteriori risorse con la legge di bilancio. Ma anche questi ipotetici fondi non copriranno la perdita di potere d’acquisto. </w:t>
      </w:r>
      <w:proofErr w:type="gramStart"/>
      <w:r>
        <w:rPr>
          <w:rFonts w:ascii="Arial" w:hAnsi="Arial" w:cs="Arial"/>
          <w:sz w:val="24"/>
          <w:szCs w:val="24"/>
        </w:rPr>
        <w:t>E’</w:t>
      </w:r>
      <w:proofErr w:type="gramEnd"/>
      <w:r>
        <w:rPr>
          <w:rFonts w:ascii="Arial" w:hAnsi="Arial" w:cs="Arial"/>
          <w:sz w:val="24"/>
          <w:szCs w:val="24"/>
        </w:rPr>
        <w:t xml:space="preserve"> paradossale che a novembre 2022 si firmi solo la prima sequenza di un CCNL che riguarda il periodo che va dal 2019 al 2021! Si tratta di</w:t>
      </w:r>
      <w:r w:rsidR="000826B0">
        <w:rPr>
          <w:rFonts w:ascii="Arial" w:hAnsi="Arial" w:cs="Arial"/>
          <w:sz w:val="24"/>
          <w:szCs w:val="24"/>
        </w:rPr>
        <w:t xml:space="preserve"> un contratto che è g</w:t>
      </w:r>
      <w:r w:rsidR="007B348B">
        <w:rPr>
          <w:rFonts w:ascii="Arial" w:hAnsi="Arial" w:cs="Arial"/>
          <w:sz w:val="24"/>
          <w:szCs w:val="24"/>
        </w:rPr>
        <w:t xml:space="preserve">ià scaduto e che è solo il quarto </w:t>
      </w:r>
      <w:r w:rsidR="000826B0">
        <w:rPr>
          <w:rFonts w:ascii="Arial" w:hAnsi="Arial" w:cs="Arial"/>
          <w:sz w:val="24"/>
          <w:szCs w:val="24"/>
        </w:rPr>
        <w:t xml:space="preserve">CCNL con aumenti stipendiali per i lavoratori della scuola degli ultimi 22 anni! </w:t>
      </w:r>
    </w:p>
    <w:p w:rsidR="009A732B" w:rsidRDefault="000826B0" w:rsidP="009A732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Cobas scuola ritengono che sia necessario un investimento straordinario per recuperare il potere d’acquisto perso, per fronteggiare l’inflazione </w:t>
      </w:r>
      <w:r w:rsidR="009A732B">
        <w:rPr>
          <w:rFonts w:ascii="Arial" w:hAnsi="Arial" w:cs="Arial"/>
          <w:sz w:val="24"/>
          <w:szCs w:val="24"/>
        </w:rPr>
        <w:t>stabilmente a due cifre</w:t>
      </w:r>
      <w:r>
        <w:rPr>
          <w:rFonts w:ascii="Arial" w:hAnsi="Arial" w:cs="Arial"/>
          <w:sz w:val="24"/>
          <w:szCs w:val="24"/>
        </w:rPr>
        <w:t xml:space="preserve"> e per ridurre significativamente il gap con gli stipendi europei. Non solo, ma si tratta di un’inflazione che non è dovuta al potere contrattuale dei lavoratori (non è un ‘inflazione “da costi” per usare una terminologia economica filo</w:t>
      </w:r>
      <w:r w:rsidR="009A732B">
        <w:rPr>
          <w:rFonts w:ascii="Arial" w:hAnsi="Arial" w:cs="Arial"/>
          <w:sz w:val="24"/>
          <w:szCs w:val="24"/>
        </w:rPr>
        <w:t xml:space="preserve"> padronale), ma </w:t>
      </w:r>
      <w:r>
        <w:rPr>
          <w:rFonts w:ascii="Arial" w:hAnsi="Arial" w:cs="Arial"/>
          <w:sz w:val="24"/>
          <w:szCs w:val="24"/>
        </w:rPr>
        <w:t>al caro energia, agli effetti della guerra e della speculazione finanziaria, al</w:t>
      </w:r>
      <w:r w:rsidR="00AD203A">
        <w:rPr>
          <w:rFonts w:ascii="Arial" w:hAnsi="Arial" w:cs="Arial"/>
          <w:sz w:val="24"/>
          <w:szCs w:val="24"/>
        </w:rPr>
        <w:t>le strozzature produttive dell’economia globalizzata</w:t>
      </w:r>
      <w:r>
        <w:rPr>
          <w:rFonts w:ascii="Arial" w:hAnsi="Arial" w:cs="Arial"/>
          <w:sz w:val="24"/>
          <w:szCs w:val="24"/>
        </w:rPr>
        <w:t xml:space="preserve">. Per cui, diventa ancora più pregnante la richiesta di reinserire la scala mobile o altri meccanismi legislativi che adeguino automaticamente per legge gli stipendi all’aumento dei prezzi, in modo che la contrattazione collettiva possa di nuovo servire per un aumento dei salari reali e per un’effettiva </w:t>
      </w:r>
      <w:r w:rsidR="009A732B">
        <w:rPr>
          <w:rFonts w:ascii="Arial" w:hAnsi="Arial" w:cs="Arial"/>
          <w:sz w:val="24"/>
          <w:szCs w:val="24"/>
        </w:rPr>
        <w:t xml:space="preserve">redistribuzione del reddito e </w:t>
      </w:r>
      <w:r>
        <w:rPr>
          <w:rFonts w:ascii="Arial" w:hAnsi="Arial" w:cs="Arial"/>
          <w:sz w:val="24"/>
          <w:szCs w:val="24"/>
        </w:rPr>
        <w:t>riduzione delle disuguaglianze economiche e sociali. Si tratta di una delle rivendicazioni dello sciopero generale e sociale indetto per il 2 dicembre dai Cobas</w:t>
      </w:r>
      <w:r w:rsidR="009A732B">
        <w:rPr>
          <w:rFonts w:ascii="Arial" w:hAnsi="Arial" w:cs="Arial"/>
          <w:sz w:val="24"/>
          <w:szCs w:val="24"/>
        </w:rPr>
        <w:t xml:space="preserve"> e da tutto il sindacalismo di base e conflittuale con manifestazioni a Roma e nelle principali città, a cui invitiamo tutti i lavoratori della scuola </w:t>
      </w:r>
      <w:r w:rsidR="0068259E">
        <w:rPr>
          <w:rFonts w:ascii="Arial" w:hAnsi="Arial" w:cs="Arial"/>
          <w:sz w:val="24"/>
          <w:szCs w:val="24"/>
        </w:rPr>
        <w:t>a partecipare numerosi</w:t>
      </w:r>
      <w:r w:rsidR="009A732B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</w:p>
    <w:p w:rsidR="00EF66D7" w:rsidRPr="00A8241D" w:rsidRDefault="009A732B" w:rsidP="009A732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Esecu</w:t>
      </w:r>
      <w:r w:rsidR="00A8241D">
        <w:rPr>
          <w:rFonts w:ascii="Arial" w:hAnsi="Arial" w:cs="Arial"/>
          <w:sz w:val="24"/>
          <w:szCs w:val="24"/>
        </w:rPr>
        <w:t xml:space="preserve">tivo nazionale dei Cobas scuola </w:t>
      </w:r>
    </w:p>
    <w:sectPr w:rsidR="00EF66D7" w:rsidRPr="00A8241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A8D"/>
    <w:rsid w:val="000826B0"/>
    <w:rsid w:val="00662A8D"/>
    <w:rsid w:val="0068259E"/>
    <w:rsid w:val="00796B53"/>
    <w:rsid w:val="007B348B"/>
    <w:rsid w:val="007F5F16"/>
    <w:rsid w:val="00930542"/>
    <w:rsid w:val="00997D9D"/>
    <w:rsid w:val="009A732B"/>
    <w:rsid w:val="00A16937"/>
    <w:rsid w:val="00A8241D"/>
    <w:rsid w:val="00AD203A"/>
    <w:rsid w:val="00EF66D7"/>
    <w:rsid w:val="00F64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38FCE"/>
  <w15:chartTrackingRefBased/>
  <w15:docId w15:val="{F224ADD9-1585-49F4-A9C0-D4FCA1FD9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F66D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553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gennaro</dc:creator>
  <cp:keywords/>
  <dc:description/>
  <cp:lastModifiedBy>gennaro</cp:lastModifiedBy>
  <cp:revision>2</cp:revision>
  <dcterms:created xsi:type="dcterms:W3CDTF">2022-11-15T16:22:00Z</dcterms:created>
  <dcterms:modified xsi:type="dcterms:W3CDTF">2022-11-15T16:22:00Z</dcterms:modified>
</cp:coreProperties>
</file>