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8A" w:rsidRDefault="00580A8A" w:rsidP="00580A8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A8A" w:rsidRDefault="00580A8A" w:rsidP="00580A8A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580A8A" w:rsidRDefault="00580A8A" w:rsidP="00580A8A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266720" w:rsidRPr="00580A8A" w:rsidRDefault="00580A8A" w:rsidP="00580A8A">
      <w:pPr>
        <w:jc w:val="center"/>
      </w:pPr>
      <w:r>
        <w:t>________________________________________________________________________________</w:t>
      </w:r>
    </w:p>
    <w:p w:rsidR="00266720" w:rsidRDefault="00266720" w:rsidP="00266720">
      <w:pPr>
        <w:pStyle w:val="xxmsonormal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 xml:space="preserve">COMUNICATO STAMPA </w:t>
      </w:r>
    </w:p>
    <w:p w:rsidR="00266720" w:rsidRDefault="00266720" w:rsidP="00266720">
      <w:pPr>
        <w:pStyle w:val="xxmsonormal"/>
        <w:shd w:val="clear" w:color="auto" w:fill="FFFFFF"/>
        <w:spacing w:before="0" w:after="0"/>
        <w:jc w:val="center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Scuola, online il nuovo portalededicato all’Educazione civica </w:t>
      </w:r>
    </w:p>
    <w:p w:rsidR="00266720" w:rsidRDefault="00266720" w:rsidP="00266720">
      <w:pPr>
        <w:pStyle w:val="xxmsonormal"/>
        <w:shd w:val="clear" w:color="auto" w:fill="FFFFFF"/>
        <w:spacing w:before="0" w:after="0" w:afterAutospacing="0" w:line="259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Un portale con informazioni e materiali utili sul nuovo insegnamento dell’Educazione civica obbligatorio, da quest’anno, fin dalla scuola dell’infanzia. Lo mette a disposizione da oggi il Ministero dell’Istruzione all’indirizzo </w:t>
      </w:r>
      <w:hyperlink r:id="rId5" w:tgtFrame="_blank" w:tooltip="URL originale: http://www.istruzione.it/educazione_civica. Fare clic o toccare se si considera attendibile questo collegamento." w:history="1">
        <w:r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www.istruzione.it/educazione_civica</w:t>
        </w:r>
      </w:hyperlink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.</w:t>
      </w:r>
    </w:p>
    <w:p w:rsidR="00266720" w:rsidRDefault="00266720" w:rsidP="00266720">
      <w:pPr>
        <w:pStyle w:val="xxmsonormal"/>
        <w:shd w:val="clear" w:color="auto" w:fill="FFFFFF"/>
        <w:spacing w:before="0" w:after="0" w:afterAutospacing="0" w:line="259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Costituzione, Diritto (nazionale e internazionale), legalità e solidarietà. Sviluppo sostenibile, educazione ambientale, conoscenza e tutela del patrimonio e del territorio. Cittadinanza digitale. Sono questi i tre assi su cui si basa il nuovo insegnamento e attorno a cui ruotano i contenuti della pagina dedicata dove, oltre alle </w:t>
      </w:r>
      <w:hyperlink r:id="rId6" w:tgtFrame="_blank" w:tooltip="URL originale: https://www.miur.gov.it/documents/20182/0/ALL.+Linee_guida_educazione_civica_dopoCSPI.pdf/8ed02589-e25e-1aed-1afb-291ce7cd119e?t=1592916355306. Fare clic o toccare se si considera attendibile questo collegamento." w:history="1">
        <w:r>
          <w:rPr>
            <w:rStyle w:val="Collegamentoipertestuale"/>
            <w:rFonts w:ascii="Arial" w:hAnsi="Arial" w:cs="Arial"/>
            <w:sz w:val="28"/>
            <w:szCs w:val="28"/>
            <w:bdr w:val="none" w:sz="0" w:space="0" w:color="auto" w:frame="1"/>
          </w:rPr>
          <w:t>Linee Guida sull’Educazione civica</w:t>
        </w:r>
      </w:hyperlink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 emanate a giugno, sono presenti, e verranno costantemente integrati, ulteriori materiali di approfondimento relativi alle esperienze che le singole scuole stanno realizzando. Inoltre, la sezione è arricchita con un'area dedicata agli strumenti per la formazione e con risposte alle domande frequenti sul tema. Sulla pagina sono poi disponibili link utili, su temi strettamente connessi alla formazione delle cittadine e dei cittadini di domani: la lotta a bullismo e al </w:t>
      </w:r>
      <w:proofErr w:type="spellStart"/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cyberbullismo</w:t>
      </w:r>
      <w:proofErr w:type="spellEnd"/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 l’educazione finanziaria, storia e cittadinanza europea.</w:t>
      </w:r>
    </w:p>
    <w:p w:rsidR="00266720" w:rsidRDefault="00266720" w:rsidP="00266720">
      <w:pPr>
        <w:pStyle w:val="xxmsonormal"/>
        <w:shd w:val="clear" w:color="auto" w:fill="FFFFFF"/>
        <w:spacing w:before="0" w:after="0" w:afterAutospacing="0" w:line="259" w:lineRule="atLeast"/>
        <w:jc w:val="both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“Come Ministero - commenta la Ministra Lucia Azzolina - stiamo cercando di dare al personale, agli studenti e anche alle famiglie strumenti utili per approfondire i </w:t>
      </w:r>
      <w:r w:rsidR="00315534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singoli argomenti di interesse.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 Con questa pagina sull’Educazione civica raccoglieremo in un</w:t>
      </w:r>
      <w:r w:rsidR="0011218A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’unica sezione i materiali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 ma anche le buone pratiche per dare visibilità al grande lavoro ch</w:t>
      </w:r>
      <w:r w:rsidR="00315534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e si fa ogni giorno nei nostri I</w:t>
      </w: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stituti scolastici</w:t>
      </w:r>
      <w:bookmarkStart w:id="0" w:name="_GoBack"/>
      <w:bookmarkEnd w:id="0"/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>, su temi fondamentali per crescere come cittadini attivi, consapevoli, capaci di analizzare con spirito critico la realtà e viverla responsabilmente”.</w:t>
      </w:r>
    </w:p>
    <w:p w:rsidR="00580A8A" w:rsidRDefault="00580A8A" w:rsidP="00266720">
      <w:pPr>
        <w:pStyle w:val="xxmsonormal"/>
        <w:shd w:val="clear" w:color="auto" w:fill="FFFFFF"/>
        <w:spacing w:before="0" w:after="0" w:afterAutospacing="0" w:line="259" w:lineRule="atLeast"/>
        <w:jc w:val="both"/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</w:pPr>
    </w:p>
    <w:p w:rsidR="00036083" w:rsidRPr="00577CB8" w:rsidRDefault="00266720" w:rsidP="00577CB8">
      <w:pPr>
        <w:pStyle w:val="xxmsonormal"/>
        <w:shd w:val="clear" w:color="auto" w:fill="FFFFFF"/>
        <w:spacing w:before="0" w:after="0" w:afterAutospacing="0" w:line="259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Roma, </w:t>
      </w:r>
      <w:r w:rsidR="002A6145">
        <w:rPr>
          <w:rFonts w:ascii="Arial" w:hAnsi="Arial" w:cs="Arial"/>
          <w:color w:val="201F1E"/>
          <w:sz w:val="28"/>
          <w:szCs w:val="28"/>
          <w:bdr w:val="none" w:sz="0" w:space="0" w:color="auto" w:frame="1"/>
        </w:rPr>
        <w:t xml:space="preserve">29 ottobre 2020 </w:t>
      </w:r>
    </w:p>
    <w:sectPr w:rsidR="00036083" w:rsidRPr="00577CB8" w:rsidSect="008A0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8C0"/>
    <w:rsid w:val="00036083"/>
    <w:rsid w:val="0011218A"/>
    <w:rsid w:val="00124A46"/>
    <w:rsid w:val="00266720"/>
    <w:rsid w:val="002A6145"/>
    <w:rsid w:val="00315534"/>
    <w:rsid w:val="004908C0"/>
    <w:rsid w:val="00577CB8"/>
    <w:rsid w:val="00580A8A"/>
    <w:rsid w:val="00835732"/>
    <w:rsid w:val="008A0EB4"/>
    <w:rsid w:val="00B6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67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miur.gov.it%2Fdocuments%2F20182%2F0%2FALL.%2BLinee_guida_educazione_civica_dopoCSPI.pdf%2F8ed02589-e25e-1aed-1afb-291ce7cd119e%3Ft%3D1592916355306&amp;data=04%7C01%7Cuffstampa%40istruzione.it%7C9f27f0879d0b43b92e4008d87beecc66%7Ce151b3875dcd4fc98449cb4e2570f004%7C0%7C0%7C637395612839926140%7CUnknown%7CTWFpbGZsb3d8eyJWIjoiMC4wLjAwMDAiLCJQIjoiV2luMzIiLCJBTiI6Ik1haWwiLCJXVCI6Mn0%3D%7C1000&amp;sdata=kNVAz9V%2Bz1H5fkuai2zU7ODjqp%2BlMnx9G%2Fs2vkmiBFc%3D&amp;reserved=0" TargetMode="External"/><Relationship Id="rId5" Type="http://schemas.openxmlformats.org/officeDocument/2006/relationships/hyperlink" Target="https://eur01.safelinks.protection.outlook.com/?url=http%3A%2F%2Fwww.istruzione.it%2Feducazione_civica&amp;data=04%7C01%7Cuffstampa%40istruzione.it%7C9f27f0879d0b43b92e4008d87beecc66%7Ce151b3875dcd4fc98449cb4e2570f004%7C0%7C0%7C637395612839916142%7CUnknown%7CTWFpbGZsb3d8eyJWIjoiMC4wLjAwMDAiLCJQIjoiV2luMzIiLCJBTiI6Ik1haWwiLCJXVCI6Mn0%3D%7C1000&amp;sdata=1GuA54Guk9hFgrrHZYkSDaEYyUEGRGTVEC9%2FW2pDIiU%3D&amp;reserved=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>HP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Roberta</cp:lastModifiedBy>
  <cp:revision>2</cp:revision>
  <dcterms:created xsi:type="dcterms:W3CDTF">2020-10-29T12:41:00Z</dcterms:created>
  <dcterms:modified xsi:type="dcterms:W3CDTF">2020-10-29T12:41:00Z</dcterms:modified>
</cp:coreProperties>
</file>